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D3A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0" w:afterAutospacing="0" w:line="28" w:lineRule="atLeast"/>
        <w:ind w:left="0" w:righ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无定之治</w:t>
      </w:r>
      <w:bookmarkStart w:id="0" w:name="_GoBack"/>
      <w:bookmarkEnd w:id="0"/>
    </w:p>
    <w:p w14:paraId="36D16C18">
      <w:pPr>
        <w:rPr>
          <w:rFonts w:hint="eastAsia"/>
        </w:rPr>
      </w:pPr>
      <w:r>
        <w:rPr>
          <w:rFonts w:hint="eastAsia"/>
          <w:lang w:val="en-US" w:eastAsia="zh-CN"/>
        </w:rPr>
        <w:t xml:space="preserve">原创 </w:t>
      </w:r>
      <w:r>
        <w:rPr>
          <w:rFonts w:hint="eastAsia"/>
        </w:rPr>
        <w:t>王天淇 长安街知事2025-10-01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07:16:27北京 </w:t>
      </w:r>
    </w:p>
    <w:p w14:paraId="7C852CEC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1111885"/>
            <wp:effectExtent l="0" t="0" r="16510" b="571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14D0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"https://xinwen.bjd.com.cn/shishi_std/qnyd" \t "/Users/trista/Documents\\x/_blank"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 w14:paraId="2BADC6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color w:val="222222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11"/>
          <w:sz w:val="21"/>
          <w:szCs w:val="21"/>
          <w:bdr w:val="none" w:color="auto" w:sz="0" w:space="0"/>
          <w:shd w:val="clear" w:fill="FFFFFF"/>
        </w:rPr>
        <w:t>“永定河，出西山，碧水环绕北京湾……”</w:t>
      </w:r>
    </w:p>
    <w:p w14:paraId="4E27A1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47812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黄土高原北部，一条大河蜿蜒东流，在太行山余脉的崇山峻岭中左冲右突，最终在北京门头沟附近冲出山口，裹挟而来的大量泥沙，沉积形成了北京小平原，造就了童谣中碧水环绕的“北京湾”。这条河，就是永定河。</w:t>
      </w:r>
    </w:p>
    <w:p w14:paraId="414AF8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D8FDE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千百年来，永定河哺育着沿线城市，却也因阴晴不定的“脾气”，曾给沿岸百姓带来巨大困扰。据水利专家郑肇经先生统计，从金代至1949年的800余年间，永定河共决口81次，漫溢59次，河流改道9次。每次水患发生，都让两岸百姓苦不堪言，因此民间又称这条河作“无定河”。</w:t>
      </w:r>
    </w:p>
    <w:p w14:paraId="1321D5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86C12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新中国成立后，党中央下决心根治永定河水患。此后，官厅水库、卢沟桥的分洪枢纽、永定河滞洪水库等一批永定河上的控制性水利工程相继落成，使得永定河逐渐建立起一套完善的防洪工程体系，让“无定河”真正实现“永定”。</w:t>
      </w:r>
    </w:p>
    <w:p w14:paraId="700A08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D10878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6690" cy="2960370"/>
            <wp:effectExtent l="0" t="0" r="1651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5250C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官厅水库是我国自行设计、自行施工的第一座大型水库，为与水“抗争”而生。</w:t>
      </w:r>
    </w:p>
    <w:p w14:paraId="27F9D4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3C086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定河神针</w:t>
      </w:r>
    </w:p>
    <w:p w14:paraId="3A109B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3A87B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夏秋之交，官厅水库草木葱茏，天水一色。</w:t>
      </w:r>
    </w:p>
    <w:p w14:paraId="1CF450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68AD3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作为我国自行设计、自行施工的第一座大型水库，官厅水库是为与水“抗争”而生。</w:t>
      </w:r>
    </w:p>
    <w:p w14:paraId="3DE191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5D493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永定河由洋河、桑干河汇聚而成，上游流经黄土高原，携带大量泥沙，一旦冲出山区，便在平原上横冲直撞，迁徙不定，洪灾频发。</w:t>
      </w:r>
    </w:p>
    <w:p w14:paraId="2F5861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30ED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早年间，如果大江大河一年内没有发生水灾，就可称为“安澜”，这是值得庆祝的大事。自清代起，永定河两岸一直有“庆安澜”的习俗。即每年汛期，若永定河未发大水，属地官员便会奏报朝廷，由朝廷拨下专款，大动香火，祀典河神，庆祝汛期平安度过。由此可见永定河水患带给沿岸百姓的影响深重。</w:t>
      </w:r>
    </w:p>
    <w:p w14:paraId="6C56CF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28923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自1912年到1949年，北京发生的几次大水灾，都与永定河有关。</w:t>
      </w:r>
    </w:p>
    <w:p w14:paraId="156E23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9F9D1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中华人民共和国成立后，为根治永定河下游水患，利用好永定河水资源，党中央决定修建官厅水库。1951年10月，在周恩来总理的亲自组织指挥下，官厅水库正式破土动工。</w:t>
      </w:r>
    </w:p>
    <w:p w14:paraId="4607AC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F7531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官厅水库主要包括拦河坝、输水泄洪道、溢洪道和水电站四部分，历时两年零六个月建成，堪称奇迹。</w:t>
      </w:r>
    </w:p>
    <w:p w14:paraId="40CFC3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32A8E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总占地面积163平方公里的官厅水库，建拦河大坝于两山之间，将来势汹汹的永定河水拦蓄于此。成为当之无愧的定河神针。</w:t>
      </w:r>
    </w:p>
    <w:p w14:paraId="382843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AC360A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6690" cy="2960370"/>
            <wp:effectExtent l="0" t="0" r="16510" b="1143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0379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如今，官厅水库已成为永定河生态补水的重要水源之一。</w:t>
      </w:r>
    </w:p>
    <w:p w14:paraId="2903EA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4F18F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在官厅水库工作多年的一位“老水务”给我们讲了这样一段往事：1953年8月，官厅水库尚未完全竣工，永定河上游地区普降大雨，汹涌的洪峰流量达到3400立方米/秒，正建设中的官厅水库第一次发挥拦洪作用，削减洪峰流量2573立方米/秒，拦蓄了70%的洪水。</w:t>
      </w:r>
    </w:p>
    <w:p w14:paraId="38469F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54AE0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参与水库修建的大连理工大学建设工程学部教授李彦硕，至今忘不了水库修建成功后，他回校后收到官厅水库领导发来的喜报：“你们走后，永定河发生了历史上第二大洪水，但被官厅水库给拦蓄了，下游北京、天津，安然无恙。”</w:t>
      </w:r>
    </w:p>
    <w:p w14:paraId="372091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CBE8A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北京市官厅水库管理处主任黎小红介绍，官厅水库建成后的70余年间，共成功拦蓄了8次洪峰流量大于1000立方米/秒的洪水。2023年7月底8月初，海河流域发生强降雨过程，遭遇流域性特大洪水。官厅水库上游来水量持续增加，水库拦蓄了永定河山峡段以上的全部洪水，缓解了下游地区的防洪压力。</w:t>
      </w:r>
    </w:p>
    <w:p w14:paraId="6F9727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36FD1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93F3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三库联调</w:t>
      </w:r>
    </w:p>
    <w:p w14:paraId="1888D2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D96BB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在永定河卢沟桥上游约1000米处，有一座卢沟桥拦河闸，全闸共18孔闸门，远远望去，宛若一条长龙，横跨永定河上。</w:t>
      </w:r>
    </w:p>
    <w:p w14:paraId="5083A5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56CDD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卢沟桥拦河闸是卢沟桥分洪枢纽的一部分，而卢沟桥分洪枢纽则是永定河在北京境内的最后一个控制性工程，对保障河道防洪安全，具有重要作用。</w:t>
      </w:r>
    </w:p>
    <w:p w14:paraId="67C6C8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6D8B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谈及两年前的那个夏天，北京市永定河管理处主任陶海军依旧记忆犹新。</w:t>
      </w:r>
    </w:p>
    <w:p w14:paraId="5E4619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E1CBE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2023年7月底8月初，海河流域因遭遇强降雨引发流域性特大洪水，卢沟桥拦河闸闸前水位迅猛上涨，“最快的时候，这么宽的河道，闸前水位甚至是肉眼可见地往上涨。”陶海军说。</w:t>
      </w:r>
    </w:p>
    <w:p w14:paraId="601980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6DB92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2023年7月31日，永定河卢沟桥拦河闸的最大洪峰达到了4650立方米每秒，是自实测记录以来的第二位（第一位为1924年的4920立方米每秒），也是那次强降雨形成的最大洪峰。</w:t>
      </w:r>
    </w:p>
    <w:p w14:paraId="750B51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51D0E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陶海军记得，闸前测量水位用的水尺，一分钟之内就升高了3厘米，甚至一度达到一分钟内水尺水位升高10厘米的程度。</w:t>
      </w:r>
    </w:p>
    <w:p w14:paraId="1403F5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32248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“洪峰从500立方米每秒上涨到峰值4650立方米每秒用了4个半小时，但其中从2000立方米每秒到4650立方米每秒仅用了1个半小时，你就知道当时水涨得有多快了。”时至今日，陶海军依然能准确报出当时的数字。</w:t>
      </w:r>
    </w:p>
    <w:p w14:paraId="074141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D4EE1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紧急时刻，水利部下达了提闸指令。同时开启的，不只有永定河卢沟桥拦河闸，还有卢沟桥分洪枢纽的另一水利工程——分洪闸。</w:t>
      </w:r>
    </w:p>
    <w:p w14:paraId="3D0060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6EDF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分洪闸下游依次连接着大宁调蓄水库和1998年建成的永定河滞洪水库。永定河滞洪水库又分为马厂水库和稻田水库两部分，三座水库的总库容达到8000万立方米。从2023年7月31日开启分洪闸后，北京市水务局同时对三座水库进行调度，最大限度发挥蓄洪调峰作用，这也是滞洪水库建成后的首次启用。</w:t>
      </w:r>
    </w:p>
    <w:p w14:paraId="32673F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0467A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通过沿线多个控制性水利工程的拦洪调度，“23·7”流域性特大洪水过程中，永定河成功实现洪水始终约束在平原段河槽内行洪，卢沟桥洪峰流量由4650立方米每秒削减到北京出境时的1930立方米每秒。</w:t>
      </w:r>
    </w:p>
    <w:p w14:paraId="69A57A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B70B3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水安邦宁</w:t>
      </w:r>
    </w:p>
    <w:p w14:paraId="70C6E4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885C0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目前，永定河已形成了由官厅水库、大宁水库、永定河滞洪水库，440余公里干流堤防，卢沟桥、屈家店等水闸枢纽，小清河分洪区、永定河泛区、三角淀分洪区等蓄滞洪区组成的防洪工程体系。</w:t>
      </w:r>
    </w:p>
    <w:p w14:paraId="3F0051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366D2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今年7月，北京、河北等地遭遇极端强降雨。据水利部消息，自2025年7月23日起，永定河官厅水库以上地区持续降雨，多地大到暴雨，局地大暴雨。</w:t>
      </w:r>
    </w:p>
    <w:p w14:paraId="182A2C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047C33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6690" cy="2960370"/>
            <wp:effectExtent l="0" t="0" r="16510" b="1143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C0B0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夏秋之际，走上官厅水库大坝，水库碧波荡漾，库区草木繁茂，举目皆是风景。</w:t>
      </w:r>
    </w:p>
    <w:p w14:paraId="43D370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C6A72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受强降雨影响，永定河发生超警洪水，其上游支流御河、南洋河等河流发生超历史记录洪水。</w:t>
      </w:r>
    </w:p>
    <w:p w14:paraId="5242F9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0A723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其中御河丰镇水文站7月24日11时50分洪峰流量达264立方米每秒，列2001年有实测资料以来第2位；南洋河天镇水文站7月27日12时洪峰流量达313立方米每秒，列2006年建站以来第1位。</w:t>
      </w:r>
    </w:p>
    <w:p w14:paraId="7C4DE0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F3121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为有效防御永定河上游洪水，官厅水库全力拦洪削峰，自7月23日至9月1日，共拦洪8.59亿立方米。</w:t>
      </w:r>
    </w:p>
    <w:p w14:paraId="1C8A68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23D49C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从官厅水库巍然屹立、拦洪蓄清筑牢防洪“首道”屏障，到永定河滞洪水库“三库联调”、精准调控，一座座水利工程合力守护，永定河防洪体系日臻完善。</w:t>
      </w:r>
    </w:p>
    <w:p w14:paraId="5EEB7A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42CBA1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水安则邦宁。在国家水网建设和现代化科学调度管理的宏大格局中，这条昔日的“无定”之河，正稳步迈向安澜“永定”。如今的永定河，以越来越沉稳的姿态流经华北大地，在人与自然和谐共生的道路上不断前行。</w:t>
      </w:r>
    </w:p>
    <w:p w14:paraId="5CCFE0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color w:val="222222"/>
          <w:sz w:val="21"/>
          <w:szCs w:val="21"/>
        </w:rPr>
      </w:pPr>
    </w:p>
    <w:p w14:paraId="42B7B7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ajorEastAsia" w:hAnsiTheme="majorEastAsia" w:eastAsiaTheme="majorEastAsia" w:cstheme="majorEastAsia"/>
          <w:color w:val="222222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11"/>
          <w:sz w:val="21"/>
          <w:szCs w:val="21"/>
          <w:bdr w:val="none" w:color="auto" w:sz="0" w:space="0"/>
          <w:shd w:val="clear" w:fill="FFFFFF"/>
        </w:rPr>
        <w:t>供图/北京市水务局</w:t>
      </w:r>
    </w:p>
    <w:p w14:paraId="6D7207D4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31C9348D"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B597E"/>
    <w:rsid w:val="50532ED8"/>
    <w:rsid w:val="6B1B597E"/>
    <w:rsid w:val="B7FF8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2026-01-08T20:49:00Z</dcterms:created>
  <dc:creator>sally可心</dc:creator>
  <cp:lastModifiedBy>정문첩</cp:lastModifiedBy>
  <dcterms:modified xsi:type="dcterms:W3CDTF">2026-04-29T22:00:01Z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EA80ECB0258144D09E6441615C3DF13C_13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